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cs="Times New Roman"/>
          <w:kern w:val="0"/>
          <w:sz w:val="24"/>
        </w:rPr>
        <w:t>附件</w:t>
      </w:r>
      <w:r>
        <w:rPr>
          <w:rFonts w:hint="default" w:ascii="Times New Roman" w:hAnsi="Times New Roman" w:cs="Times New Roman"/>
          <w:kern w:val="0"/>
          <w:sz w:val="24"/>
          <w:lang w:val="en-US" w:eastAsia="zh-CN"/>
        </w:rPr>
        <w:t>1</w:t>
      </w:r>
      <w:r>
        <w:rPr>
          <w:rFonts w:hint="default" w:ascii="Times New Roman" w:hAnsi="Times New Roman" w:cs="Times New Roman"/>
          <w:kern w:val="0"/>
          <w:sz w:val="24"/>
        </w:rPr>
        <w:t>：</w:t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淮阴工学院</w:t>
      </w:r>
      <w:r>
        <w:rPr>
          <w:rFonts w:hint="eastAsia"/>
          <w:b/>
          <w:sz w:val="32"/>
          <w:szCs w:val="32"/>
          <w:lang w:val="en-US" w:eastAsia="zh-CN"/>
        </w:rPr>
        <w:t>研究生</w:t>
      </w:r>
      <w:r>
        <w:rPr>
          <w:rFonts w:hint="eastAsia"/>
          <w:b/>
          <w:sz w:val="32"/>
          <w:szCs w:val="32"/>
        </w:rPr>
        <w:t>走读申请表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1936"/>
        <w:gridCol w:w="851"/>
        <w:gridCol w:w="1559"/>
        <w:gridCol w:w="709"/>
        <w:gridCol w:w="1690"/>
        <w:gridCol w:w="733"/>
        <w:gridCol w:w="8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学院</w:t>
            </w:r>
          </w:p>
        </w:tc>
        <w:tc>
          <w:tcPr>
            <w:tcW w:w="1936" w:type="dxa"/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班级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姓名</w:t>
            </w:r>
          </w:p>
        </w:tc>
        <w:tc>
          <w:tcPr>
            <w:tcW w:w="1690" w:type="dxa"/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733" w:type="dxa"/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性别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学号</w:t>
            </w:r>
          </w:p>
        </w:tc>
        <w:tc>
          <w:tcPr>
            <w:tcW w:w="1936" w:type="dxa"/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电话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家庭住址</w:t>
            </w:r>
          </w:p>
        </w:tc>
        <w:tc>
          <w:tcPr>
            <w:tcW w:w="3284" w:type="dxa"/>
            <w:gridSpan w:val="3"/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申请条件</w:t>
            </w:r>
          </w:p>
        </w:tc>
        <w:tc>
          <w:tcPr>
            <w:tcW w:w="8339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1.家庭住所在淮安市区（清河区、清浦区、开发区和淮阴区）城区的学生可以申请走读。走读申请手续每学年均须办理，上学年走读的学生，如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2023-2024</w:t>
            </w:r>
            <w:r>
              <w:rPr>
                <w:rFonts w:hint="eastAsia" w:ascii="宋体" w:hAnsi="宋体"/>
                <w:sz w:val="24"/>
              </w:rPr>
              <w:t>学年继续走读，必须重新办理走读申请手续。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  <w:rPr>
                <w:rFonts w:ascii="Calibri" w:hAnsi="Calibri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2.非淮安市区户口的学生原则上不办理走读，特殊情况的应出具相关证明、学生及家长申请报告，经所在学院审核后报批。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办理</w:t>
            </w:r>
            <w:r>
              <w:rPr>
                <w:rFonts w:ascii="Calibri" w:hAnsi="Calibri"/>
                <w:sz w:val="24"/>
              </w:rPr>
              <w:t>程序</w:t>
            </w:r>
          </w:p>
        </w:tc>
        <w:tc>
          <w:tcPr>
            <w:tcW w:w="8339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1.填写“淮阴工学院学生走读申请表”，经本人及家长签字后，将此表、家庭户口本、本人身份证</w:t>
            </w:r>
            <w:r>
              <w:rPr>
                <w:rFonts w:hint="eastAsia" w:ascii="宋体" w:hAnsi="宋体"/>
                <w:sz w:val="24"/>
                <w:lang w:eastAsia="zh-CN"/>
              </w:rPr>
              <w:t>复印件上交学工办。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  <w:rPr>
                <w:rFonts w:ascii="Calibri" w:hAnsi="Calibri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3.被批准走读的学生，财务处在20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23</w:t>
            </w:r>
            <w:r>
              <w:rPr>
                <w:rFonts w:hint="eastAsia" w:ascii="宋体" w:hAnsi="宋体"/>
                <w:sz w:val="24"/>
              </w:rPr>
              <w:t>－20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24</w:t>
            </w:r>
            <w:r>
              <w:rPr>
                <w:rFonts w:hint="eastAsia" w:ascii="宋体" w:hAnsi="宋体"/>
                <w:sz w:val="24"/>
              </w:rPr>
              <w:t>学年收费时不收取住宿费，宿舍管理科也不安排床位。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学生承诺</w:t>
            </w:r>
          </w:p>
        </w:tc>
        <w:tc>
          <w:tcPr>
            <w:tcW w:w="8339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1.不迟到、不早退，遵守学校的作息时间，积极参加校、学院、班级组织的集体活动；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2.严于律己，自觉遵守国家的有关法规，自觉服从所在系院和社区的管理；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3.定期向辅导员、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导师</w:t>
            </w:r>
            <w:r>
              <w:rPr>
                <w:rFonts w:hint="eastAsia" w:ascii="宋体" w:hAnsi="宋体"/>
                <w:sz w:val="24"/>
              </w:rPr>
              <w:t>汇报情况；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  <w:rPr>
                <w:rFonts w:hint="eastAsia" w:ascii="Calibri" w:hAnsi="Calibri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4.在校外住宿导致的人身伤害和个人财产损害，由自己负责，与学校无关。</w:t>
            </w:r>
          </w:p>
          <w:p>
            <w:pPr>
              <w:spacing w:line="460" w:lineRule="exact"/>
              <w:ind w:firstLine="3360" w:firstLineChars="1400"/>
              <w:jc w:val="left"/>
              <w:rPr>
                <w:rFonts w:ascii="Calibri" w:hAnsi="Calibri"/>
              </w:rPr>
            </w:pPr>
            <w:r>
              <w:rPr>
                <w:rFonts w:hint="eastAsia" w:ascii="Calibri" w:hAnsi="Calibri"/>
                <w:sz w:val="24"/>
              </w:rPr>
              <w:t>学生签字：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家长意见</w:t>
            </w:r>
          </w:p>
        </w:tc>
        <w:tc>
          <w:tcPr>
            <w:tcW w:w="8339" w:type="dxa"/>
            <w:gridSpan w:val="7"/>
            <w:noWrap w:val="0"/>
            <w:vAlign w:val="center"/>
          </w:tcPr>
          <w:p>
            <w:pPr>
              <w:spacing w:line="460" w:lineRule="exact"/>
              <w:jc w:val="left"/>
              <w:rPr>
                <w:rFonts w:ascii="Calibri" w:hAnsi="Calibri"/>
                <w:sz w:val="24"/>
              </w:rPr>
            </w:pPr>
          </w:p>
          <w:p>
            <w:pPr>
              <w:spacing w:line="460" w:lineRule="exact"/>
              <w:ind w:firstLine="3360" w:firstLineChars="1400"/>
              <w:jc w:val="left"/>
              <w:rPr>
                <w:rFonts w:hint="eastAsia" w:ascii="Calibri" w:hAnsi="Calibri"/>
                <w:sz w:val="24"/>
              </w:rPr>
            </w:pPr>
          </w:p>
          <w:p>
            <w:pPr>
              <w:spacing w:line="460" w:lineRule="exact"/>
              <w:ind w:firstLine="3360" w:firstLineChars="1400"/>
              <w:jc w:val="left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家长签字：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5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/>
                <w:sz w:val="24"/>
                <w:lang w:eastAsia="zh-CN"/>
              </w:rPr>
            </w:pPr>
            <w:r>
              <w:rPr>
                <w:rFonts w:hint="eastAsia" w:ascii="Calibri" w:hAnsi="Calibri"/>
                <w:sz w:val="24"/>
                <w:lang w:eastAsia="zh-CN"/>
              </w:rPr>
              <w:t>辅导员意见</w:t>
            </w:r>
          </w:p>
        </w:tc>
        <w:tc>
          <w:tcPr>
            <w:tcW w:w="8339" w:type="dxa"/>
            <w:gridSpan w:val="7"/>
            <w:noWrap w:val="0"/>
            <w:vAlign w:val="center"/>
          </w:tcPr>
          <w:p>
            <w:pPr>
              <w:spacing w:line="460" w:lineRule="exact"/>
              <w:ind w:firstLine="3360" w:firstLineChars="1400"/>
              <w:jc w:val="left"/>
              <w:rPr>
                <w:rFonts w:hint="eastAsia" w:ascii="Calibri" w:hAnsi="Calibri"/>
                <w:sz w:val="24"/>
                <w:lang w:eastAsia="zh-CN"/>
              </w:rPr>
            </w:pPr>
          </w:p>
          <w:p>
            <w:pPr>
              <w:spacing w:line="460" w:lineRule="exact"/>
              <w:ind w:firstLine="3360" w:firstLineChars="1400"/>
              <w:jc w:val="left"/>
              <w:rPr>
                <w:rFonts w:hint="eastAsia" w:ascii="Calibri" w:hAnsi="Calibri"/>
                <w:sz w:val="24"/>
                <w:lang w:eastAsia="zh-CN"/>
              </w:rPr>
            </w:pPr>
          </w:p>
          <w:p>
            <w:pPr>
              <w:spacing w:line="460" w:lineRule="exact"/>
              <w:ind w:firstLine="3360" w:firstLineChars="1400"/>
              <w:jc w:val="left"/>
              <w:rPr>
                <w:rFonts w:hint="eastAsia"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  <w:lang w:eastAsia="zh-CN"/>
              </w:rPr>
              <w:t>辅导员</w:t>
            </w:r>
            <w:r>
              <w:rPr>
                <w:rFonts w:hint="eastAsia" w:ascii="Calibri" w:hAnsi="Calibri"/>
                <w:sz w:val="24"/>
              </w:rPr>
              <w:t xml:space="preserve">签字：      </w:t>
            </w:r>
            <w:r>
              <w:rPr>
                <w:rFonts w:hint="eastAsia" w:ascii="Calibri" w:hAnsi="Calibri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Calibri" w:hAnsi="Calibri"/>
                <w:sz w:val="24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5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sz w:val="24"/>
                <w:lang w:eastAsia="zh-CN"/>
              </w:rPr>
            </w:pPr>
            <w:r>
              <w:rPr>
                <w:rFonts w:hint="eastAsia" w:ascii="Calibri" w:hAnsi="Calibri"/>
                <w:sz w:val="24"/>
                <w:lang w:eastAsia="zh-CN"/>
              </w:rPr>
              <w:t>学院意见</w:t>
            </w:r>
          </w:p>
        </w:tc>
        <w:tc>
          <w:tcPr>
            <w:tcW w:w="8339" w:type="dxa"/>
            <w:gridSpan w:val="7"/>
            <w:noWrap w:val="0"/>
            <w:vAlign w:val="center"/>
          </w:tcPr>
          <w:p>
            <w:pPr>
              <w:spacing w:line="460" w:lineRule="exact"/>
              <w:ind w:firstLine="3360" w:firstLineChars="1400"/>
              <w:jc w:val="left"/>
              <w:rPr>
                <w:rFonts w:hint="eastAsia" w:ascii="Calibri" w:hAnsi="Calibri"/>
                <w:sz w:val="24"/>
                <w:lang w:eastAsia="zh-CN"/>
              </w:rPr>
            </w:pPr>
          </w:p>
          <w:p>
            <w:pPr>
              <w:spacing w:line="460" w:lineRule="exact"/>
              <w:ind w:firstLine="3360" w:firstLineChars="1400"/>
              <w:jc w:val="left"/>
              <w:rPr>
                <w:rFonts w:hint="eastAsia" w:ascii="Calibri" w:hAnsi="Calibri"/>
                <w:sz w:val="24"/>
                <w:lang w:eastAsia="zh-CN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3360" w:firstLineChars="1400"/>
              <w:jc w:val="left"/>
              <w:textAlignment w:val="auto"/>
              <w:rPr>
                <w:rFonts w:hint="eastAsia"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  <w:lang w:eastAsia="zh-CN"/>
              </w:rPr>
              <w:t>学工负责人</w:t>
            </w:r>
            <w:r>
              <w:rPr>
                <w:rFonts w:hint="eastAsia" w:ascii="Calibri" w:hAnsi="Calibri"/>
                <w:sz w:val="24"/>
              </w:rPr>
              <w:t xml:space="preserve">签字：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3360" w:firstLineChars="1400"/>
              <w:jc w:val="left"/>
              <w:textAlignment w:val="auto"/>
              <w:rPr>
                <w:rFonts w:hint="eastAsia" w:ascii="Calibri" w:hAnsi="Calibri"/>
                <w:sz w:val="24"/>
                <w:lang w:eastAsia="zh-CN"/>
              </w:rPr>
            </w:pPr>
            <w:r>
              <w:rPr>
                <w:rFonts w:hint="eastAsia" w:ascii="Calibri" w:hAnsi="Calibri"/>
                <w:sz w:val="24"/>
                <w:lang w:eastAsia="zh-CN"/>
              </w:rPr>
              <w:t>学院盖章</w:t>
            </w:r>
            <w:r>
              <w:rPr>
                <w:rFonts w:hint="eastAsia" w:ascii="Calibri" w:hAnsi="Calibri"/>
                <w:sz w:val="24"/>
              </w:rPr>
              <w:t xml:space="preserve"> </w:t>
            </w:r>
            <w:r>
              <w:rPr>
                <w:rFonts w:hint="eastAsia" w:ascii="Calibri" w:hAnsi="Calibri"/>
                <w:sz w:val="24"/>
                <w:lang w:val="en-US" w:eastAsia="zh-CN"/>
              </w:rPr>
              <w:t xml:space="preserve">            </w:t>
            </w:r>
            <w:r>
              <w:rPr>
                <w:rFonts w:hint="eastAsia" w:ascii="Calibri" w:hAnsi="Calibri"/>
                <w:sz w:val="24"/>
              </w:rPr>
              <w:t>日期：</w:t>
            </w: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NkOGZmZjBkZTQ5NmZlZmJhZGJjODZlNjRmZmE4MmYifQ=="/>
  </w:docVars>
  <w:rsids>
    <w:rsidRoot w:val="27BD0A6E"/>
    <w:rsid w:val="07B779A2"/>
    <w:rsid w:val="27BD0A6E"/>
    <w:rsid w:val="3EEB50A8"/>
    <w:rsid w:val="52E3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450</Words>
  <Characters>472</Characters>
  <Lines>0</Lines>
  <Paragraphs>0</Paragraphs>
  <TotalTime>4</TotalTime>
  <ScaleCrop>false</ScaleCrop>
  <LinksUpToDate>false</LinksUpToDate>
  <CharactersWithSpaces>521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2023-06-20T02:07:00Z</dcterms:created>
  <dc:creator>Administrator</dc:creator>
  <cp:lastModifiedBy>Deeringao</cp:lastModifiedBy>
  <dcterms:modified xsi:type="dcterms:W3CDTF">2023-06-20T07:35:22Z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57958124710B44D5B81F72B1B2793FD2_13</vt:lpwstr>
  </property>
</Properties>
</file>